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长春工业大学赴</w:t>
      </w:r>
      <w:r>
        <w:rPr>
          <w:rFonts w:hint="eastAsia"/>
          <w:b/>
          <w:sz w:val="32"/>
          <w:szCs w:val="32"/>
          <w:lang w:val="en-US" w:eastAsia="zh-CN"/>
        </w:rPr>
        <w:t>韩国参会人员</w:t>
      </w:r>
      <w:r>
        <w:rPr>
          <w:rFonts w:hint="eastAsia"/>
          <w:b/>
          <w:sz w:val="32"/>
          <w:szCs w:val="32"/>
        </w:rPr>
        <w:t>名单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/>
        </w:rPr>
      </w:pPr>
    </w:p>
    <w:tbl>
      <w:tblPr>
        <w:tblStyle w:val="2"/>
        <w:tblW w:w="93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83"/>
        <w:gridCol w:w="780"/>
        <w:gridCol w:w="1950"/>
        <w:gridCol w:w="3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汉语拼音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出生年月日地</w:t>
            </w:r>
          </w:p>
        </w:tc>
        <w:tc>
          <w:tcPr>
            <w:tcW w:w="3855" w:type="dxa"/>
            <w:noWrap w:val="0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工作单位和对外身份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高春兰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Gao Chunlan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64</w:t>
            </w:r>
            <w:r>
              <w:rPr>
                <w:rFonts w:hint="eastAsia"/>
                <w:sz w:val="28"/>
                <w:szCs w:val="28"/>
              </w:rPr>
              <w:t>-0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吉林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汪清</w:t>
            </w:r>
          </w:p>
        </w:tc>
        <w:tc>
          <w:tcPr>
            <w:tcW w:w="38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长春工业大学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公共管理学院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教授</w:t>
            </w:r>
          </w:p>
        </w:tc>
      </w:tr>
    </w:tbl>
    <w:p/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A4B64"/>
    <w:rsid w:val="064F72AF"/>
    <w:rsid w:val="0BAE2E97"/>
    <w:rsid w:val="67CA4B64"/>
    <w:rsid w:val="6C3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2019-06-18T06:26:00Z</dcterms:created>
  <dc:creator>旭日东升</dc:creator>
  <cp:lastModifiedBy>旭日东升</cp:lastModifiedBy>
  <cp:lastPrinted>2019-06-18T06:42:00Z</cp:lastPrinted>
  <dcterms:modified xsi:type="dcterms:W3CDTF">2019-07-01T02:54:07Z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